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507-НҚ от 12.12.2023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68AC19D1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D67634F" w14:textId="77777777" w:rsidR="00F056DB" w:rsidRPr="00CA45D0" w:rsidRDefault="00F056DB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Pr="00F056DB" w:rsidRDefault="000F5B55" w:rsidP="000F5B55">
      <w:pPr>
        <w:ind w:firstLine="567"/>
        <w:jc w:val="both"/>
        <w:rPr>
          <w:b/>
          <w:sz w:val="28"/>
          <w:szCs w:val="28"/>
          <w:lang w:val="kk-KZ"/>
        </w:rPr>
      </w:pPr>
    </w:p>
    <w:p w14:paraId="14D7FBF4" w14:textId="092F9D88" w:rsidR="000510A5" w:rsidRPr="00674247" w:rsidRDefault="00B1725C" w:rsidP="000510A5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 w:rsidRPr="00D9229B"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Pr="008B0E6D">
        <w:rPr>
          <w:sz w:val="28"/>
          <w:szCs w:val="28"/>
          <w:lang w:val="kk"/>
        </w:rPr>
        <w:t xml:space="preserve">2023 жылғы </w:t>
      </w:r>
      <w:r w:rsidR="008C309C">
        <w:rPr>
          <w:sz w:val="28"/>
          <w:szCs w:val="28"/>
          <w:lang w:val="kk"/>
        </w:rPr>
        <w:t>12</w:t>
      </w:r>
      <w:r w:rsidRPr="008B0E6D">
        <w:rPr>
          <w:sz w:val="28"/>
          <w:szCs w:val="28"/>
          <w:lang w:val="kk"/>
        </w:rPr>
        <w:t xml:space="preserve"> </w:t>
      </w:r>
      <w:r w:rsidR="008C309C">
        <w:rPr>
          <w:sz w:val="28"/>
          <w:szCs w:val="28"/>
          <w:lang w:val="kk"/>
        </w:rPr>
        <w:t>желтоқсан</w:t>
      </w:r>
      <w:r w:rsidRPr="008B0E6D">
        <w:rPr>
          <w:sz w:val="28"/>
          <w:szCs w:val="28"/>
          <w:lang w:val="kk"/>
        </w:rPr>
        <w:t xml:space="preserve">дағы № </w:t>
      </w:r>
      <w:r w:rsidR="00911A11" w:rsidRPr="00911A11">
        <w:rPr>
          <w:sz w:val="28"/>
          <w:szCs w:val="28"/>
          <w:lang w:val="kk"/>
        </w:rPr>
        <w:t>122</w:t>
      </w:r>
      <w:r w:rsidR="008B0E6D" w:rsidRPr="00911A11">
        <w:rPr>
          <w:sz w:val="28"/>
          <w:szCs w:val="28"/>
          <w:lang w:val="kk"/>
        </w:rPr>
        <w:t>-ПР</w:t>
      </w:r>
      <w:r w:rsidR="00CD4536">
        <w:rPr>
          <w:sz w:val="28"/>
          <w:szCs w:val="28"/>
          <w:lang w:val="kk"/>
        </w:rPr>
        <w:t xml:space="preserve"> хаттама</w:t>
      </w:r>
      <w:r w:rsidR="008C309C">
        <w:rPr>
          <w:sz w:val="28"/>
          <w:szCs w:val="28"/>
          <w:lang w:val="kk"/>
        </w:rPr>
        <w:t xml:space="preserve">сының </w:t>
      </w:r>
      <w:r w:rsidRPr="008B0E6D">
        <w:rPr>
          <w:sz w:val="28"/>
          <w:szCs w:val="28"/>
          <w:lang w:val="kk"/>
        </w:rPr>
        <w:t xml:space="preserve">негізінде </w:t>
      </w:r>
      <w:r w:rsidR="000510A5" w:rsidRPr="008B0E6D">
        <w:rPr>
          <w:b/>
          <w:sz w:val="28"/>
          <w:szCs w:val="28"/>
          <w:lang w:val="kk"/>
        </w:rPr>
        <w:t>БҰЙЫРАМЫН:</w:t>
      </w:r>
    </w:p>
    <w:p w14:paraId="13CC1BED" w14:textId="7D07A7E5" w:rsidR="00CD4536" w:rsidRDefault="00CD4536" w:rsidP="00CD4536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 xml:space="preserve">2024 жылдың 1 </w:t>
      </w:r>
      <w:r>
        <w:rPr>
          <w:sz w:val="28"/>
          <w:szCs w:val="28"/>
          <w:lang w:val="kk-KZ"/>
        </w:rPr>
        <w:t>қаңтардан</w:t>
      </w:r>
      <w:r w:rsidRPr="00916A31">
        <w:rPr>
          <w:sz w:val="28"/>
          <w:szCs w:val="28"/>
          <w:lang w:val="kk-KZ"/>
        </w:rPr>
        <w:t xml:space="preserve"> бастап бекітілсін және күшіне енгізілсін:</w:t>
      </w:r>
    </w:p>
    <w:p w14:paraId="0EB4A995" w14:textId="7FC3C290" w:rsidR="00FF0C5C" w:rsidRPr="00066E8E" w:rsidRDefault="0008031D" w:rsidP="0008031D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08031D">
        <w:rPr>
          <w:rFonts w:eastAsia="Batang"/>
          <w:sz w:val="28"/>
          <w:szCs w:val="28"/>
          <w:lang w:val="kk-KZ"/>
        </w:rPr>
        <w:t>ҚР СТ «</w:t>
      </w:r>
      <w:r w:rsidR="008C309C">
        <w:rPr>
          <w:rFonts w:eastAsia="Batang"/>
          <w:sz w:val="28"/>
          <w:szCs w:val="28"/>
          <w:lang w:val="kk-KZ"/>
        </w:rPr>
        <w:t>Электрондық денсаулық сақтау. Электронды денсаулық паспортының функционалды моделі</w:t>
      </w:r>
      <w:r w:rsidRPr="0008031D">
        <w:rPr>
          <w:rFonts w:eastAsia="Batang"/>
          <w:sz w:val="28"/>
          <w:szCs w:val="28"/>
          <w:lang w:val="kk-KZ"/>
        </w:rPr>
        <w:t>»</w:t>
      </w:r>
      <w:r w:rsidR="00FF0C5C" w:rsidRPr="00066E8E">
        <w:rPr>
          <w:rFonts w:eastAsia="Batang"/>
          <w:sz w:val="28"/>
          <w:szCs w:val="28"/>
          <w:lang w:val="kk-KZ"/>
        </w:rPr>
        <w:t>;</w:t>
      </w:r>
    </w:p>
    <w:p w14:paraId="094F3111" w14:textId="00863E59" w:rsidR="00FF0C5C" w:rsidRPr="008C309C" w:rsidRDefault="0008031D" w:rsidP="008C309C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08031D">
        <w:rPr>
          <w:rFonts w:eastAsia="Batang"/>
          <w:sz w:val="28"/>
          <w:szCs w:val="28"/>
          <w:lang w:val="kk-KZ"/>
        </w:rPr>
        <w:t>ҚР СТ «</w:t>
      </w:r>
      <w:r w:rsidR="008C309C">
        <w:rPr>
          <w:rFonts w:eastAsia="Batang"/>
          <w:sz w:val="28"/>
          <w:szCs w:val="28"/>
          <w:lang w:val="kk-KZ"/>
        </w:rPr>
        <w:t>Сою бойынша жылжымалы (мобильді) пункттер. Жалпы талаптар</w:t>
      </w:r>
      <w:r w:rsidRPr="0008031D">
        <w:rPr>
          <w:rFonts w:eastAsia="Batang"/>
          <w:sz w:val="28"/>
          <w:szCs w:val="28"/>
          <w:lang w:val="kk-KZ"/>
        </w:rPr>
        <w:t>»</w:t>
      </w:r>
      <w:r w:rsidR="00FF0C5C" w:rsidRPr="008C309C">
        <w:rPr>
          <w:rFonts w:eastAsia="Batang"/>
          <w:sz w:val="28"/>
          <w:szCs w:val="28"/>
          <w:lang w:val="kk-KZ"/>
        </w:rPr>
        <w:t>.</w:t>
      </w:r>
    </w:p>
    <w:p w14:paraId="38C8C84A" w14:textId="1AAAED0F" w:rsidR="00CF4008" w:rsidRDefault="00CF4008" w:rsidP="00CF4008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 xml:space="preserve">2024 жылдың 1 </w:t>
      </w:r>
      <w:r w:rsidRPr="00CF4008">
        <w:rPr>
          <w:sz w:val="28"/>
          <w:szCs w:val="28"/>
          <w:lang w:val="kk-KZ"/>
        </w:rPr>
        <w:t>шілдеден</w:t>
      </w:r>
      <w:r w:rsidRPr="00916A31">
        <w:rPr>
          <w:sz w:val="28"/>
          <w:szCs w:val="28"/>
          <w:lang w:val="kk-KZ"/>
        </w:rPr>
        <w:t xml:space="preserve"> бастап бекітілсін және күшіне енгізілсін:</w:t>
      </w:r>
    </w:p>
    <w:p w14:paraId="1A1DB7B7" w14:textId="06541A95" w:rsidR="00CF4008" w:rsidRPr="00CF4008" w:rsidRDefault="008F71A0" w:rsidP="00CF4008">
      <w:pPr>
        <w:pStyle w:val="a7"/>
        <w:numPr>
          <w:ilvl w:val="0"/>
          <w:numId w:val="12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CF4008">
        <w:rPr>
          <w:rFonts w:eastAsia="Batang"/>
          <w:bCs/>
          <w:sz w:val="28"/>
          <w:szCs w:val="28"/>
          <w:lang w:val="kk-KZ"/>
        </w:rPr>
        <w:t>ҚР СТ «</w:t>
      </w:r>
      <w:r w:rsidR="008C309C">
        <w:rPr>
          <w:rFonts w:eastAsia="Batang"/>
          <w:bCs/>
          <w:sz w:val="28"/>
          <w:szCs w:val="28"/>
          <w:lang w:val="kk-KZ"/>
        </w:rPr>
        <w:t xml:space="preserve">Мақта талшығы. Мақта талшығын </w:t>
      </w:r>
      <w:r w:rsidR="00150B3A">
        <w:rPr>
          <w:rFonts w:eastAsia="Batang"/>
          <w:bCs/>
          <w:sz w:val="28"/>
          <w:szCs w:val="28"/>
          <w:lang w:val="kk-KZ"/>
        </w:rPr>
        <w:t>жіктеіуге арналған аспаптардың көмегімен физикалық-механикалық қасиеттерін өлшеуге арналған стандартты сынау әдістері</w:t>
      </w:r>
      <w:r w:rsidRPr="00CF4008">
        <w:rPr>
          <w:rFonts w:eastAsia="Batang"/>
          <w:bCs/>
          <w:sz w:val="28"/>
          <w:szCs w:val="28"/>
          <w:lang w:val="kk-KZ"/>
        </w:rPr>
        <w:t>»</w:t>
      </w:r>
      <w:r w:rsidR="00CF4008">
        <w:rPr>
          <w:sz w:val="28"/>
          <w:szCs w:val="28"/>
          <w:lang w:val="kk-KZ"/>
        </w:rPr>
        <w:t>;</w:t>
      </w:r>
    </w:p>
    <w:p w14:paraId="5182918C" w14:textId="3830344A" w:rsidR="00CF4008" w:rsidRPr="00CF4008" w:rsidRDefault="00CF4008" w:rsidP="00CF4008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150B3A">
        <w:rPr>
          <w:sz w:val="28"/>
          <w:szCs w:val="28"/>
          <w:lang w:val="kk-KZ"/>
        </w:rPr>
        <w:t>Шитті мақта және мақта талшығы. Жабысқақтықты анықтау әдісі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191682E6" w14:textId="56BD9912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32398E" w:rsidRPr="0032398E">
        <w:rPr>
          <w:sz w:val="28"/>
          <w:szCs w:val="28"/>
          <w:lang w:val="kk-KZ"/>
        </w:rPr>
        <w:t>Тас қалаудың қосалқы құрылыс элементтеріне қойылатын талаптар. 3-бөлім. Металл тормен қалаудың көлденең жігін арматурамен күшейту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0FA87FA2" w14:textId="5D92C4D4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32398E" w:rsidRPr="0032398E">
        <w:rPr>
          <w:sz w:val="28"/>
          <w:szCs w:val="28"/>
          <w:lang w:val="kk-KZ"/>
        </w:rPr>
        <w:t>Бетонды алдын ала кернеуге арналған болат. Сынау әдістері. 1-бөлім. Арматуралық өзектер, арқандар және сым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4E3527AB" w14:textId="477BFAFC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32398E" w:rsidRPr="0032398E">
        <w:rPr>
          <w:sz w:val="28"/>
          <w:szCs w:val="28"/>
          <w:lang w:val="kk-KZ"/>
        </w:rPr>
        <w:t>Бетонды алдын ала кернеуге арналған болат. Сынау әдістері. 2-бөлім. Дәнекерленген арматуралық тор және тор тәрізді арқалық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683F9F57" w14:textId="58F3E59D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 w:rsidRPr="00CF4008"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Р СТ </w:t>
      </w:r>
      <w:r w:rsidRPr="00CF4008">
        <w:rPr>
          <w:sz w:val="28"/>
          <w:szCs w:val="28"/>
          <w:lang w:val="kk-KZ"/>
        </w:rPr>
        <w:t>«</w:t>
      </w:r>
      <w:r w:rsidR="0032398E" w:rsidRPr="0032398E">
        <w:rPr>
          <w:sz w:val="28"/>
          <w:szCs w:val="28"/>
          <w:lang w:val="kk-KZ"/>
        </w:rPr>
        <w:t xml:space="preserve">Бетонды арматурамен күшейтуге және алдын ала кернеуге арналған болат. Сынау әдістері. 3-бөлім. </w:t>
      </w:r>
      <w:r w:rsidR="00911A11">
        <w:rPr>
          <w:sz w:val="28"/>
          <w:szCs w:val="28"/>
          <w:lang w:val="kk-KZ"/>
        </w:rPr>
        <w:t>Бетонды алдын ала кернеуге арналған болат арматура</w:t>
      </w:r>
      <w:r w:rsidR="0032398E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6BD0ACBC" w14:textId="10EAAA77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32398E" w:rsidRPr="0032398E">
        <w:rPr>
          <w:sz w:val="28"/>
          <w:szCs w:val="28"/>
          <w:lang w:val="kk-KZ"/>
        </w:rPr>
        <w:t>Құрылыстағы тиімділік стандарттары. Аудан және кеңістік көрсеткіштерін анықтау және есептеу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3F7FAA39" w14:textId="500D2AEF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32398E" w:rsidRPr="0032398E">
        <w:rPr>
          <w:sz w:val="28"/>
          <w:szCs w:val="28"/>
          <w:lang w:val="kk-KZ"/>
        </w:rPr>
        <w:t>Ғимараттар мен инженерлік құрылысжайлардағы тұрақтылық. Пайдалану кезеңінде қолданыстағы ғимараттың көміртегі көрсеткіші. 1-бөлім. Есептеу, есептілік және ақпаратты беру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1FB22559" w14:textId="2122FAC1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68142F" w:rsidRPr="0068142F">
        <w:rPr>
          <w:sz w:val="28"/>
          <w:szCs w:val="28"/>
          <w:lang w:val="kk-KZ"/>
        </w:rPr>
        <w:t>Ғимараттар мен инженерлік құрылысжайлардағы тұрақтылық. Пайдалану кезеңінде қолданыстағы ғимараттың көміртегі көрсеткіші. 2-бөлім. Верификация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104F9C9B" w14:textId="42EEF03B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68142F" w:rsidRPr="0068142F">
        <w:rPr>
          <w:sz w:val="28"/>
          <w:szCs w:val="28"/>
          <w:lang w:val="kk-KZ"/>
        </w:rPr>
        <w:t>Бетон конструкцияларды қорғауға және жөндеуге арналған бұйымдар мен жүйелер. Анықтамалар, талаптар, сапаны бақылау және сәйкестікті бағалау. 1-бөлім. Анықтамалар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43645917" w14:textId="15461257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68142F" w:rsidRPr="0068142F">
        <w:rPr>
          <w:sz w:val="28"/>
          <w:szCs w:val="28"/>
          <w:lang w:val="kk-KZ"/>
        </w:rPr>
        <w:t>Бетон конструкцияларды қорғауға және жөндеуге арналған бұйымдар мен жүйелер. Анықтамалар, талаптар, сапаны бақылау және сәйкестікті бағалау. 2-бөлім. Бетон бетін қорғау жүйелері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7BBAA516" w14:textId="0B7E4A7C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</w:t>
      </w:r>
      <w:r w:rsidR="0068142F" w:rsidRPr="0068142F">
        <w:rPr>
          <w:sz w:val="28"/>
          <w:szCs w:val="28"/>
          <w:lang w:val="kk-KZ"/>
        </w:rPr>
        <w:t>Бетон конструкцияларды қорғауға және жөндеуге арналған бұйымдар мен жүйелер. Анықтамалар, талаптар, сапаны бақылау және сәйкестікті бағалау. 4-бөлім. Конструктивтік күш</w:t>
      </w:r>
      <w:r w:rsidR="0068142F">
        <w:rPr>
          <w:sz w:val="28"/>
          <w:szCs w:val="28"/>
          <w:lang w:val="kk-KZ"/>
        </w:rPr>
        <w:t>ейту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425C461C" w14:textId="3BCA3584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68142F" w:rsidRPr="0068142F">
        <w:rPr>
          <w:sz w:val="28"/>
          <w:szCs w:val="28"/>
          <w:lang w:val="kk-KZ"/>
        </w:rPr>
        <w:t>Бетон конструкцияларды қорғауға және жөндеуге арналған бұйымдар мен жүйелер. Анықтамалар, талаптар, сапаны бақылау және сәйкестікті бағалау. 5-бөлім. Бетонды инъекциялау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6E7D7BDC" w14:textId="3162905C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ҚР СТ </w:t>
      </w:r>
      <w:r w:rsidRPr="00CF4008">
        <w:rPr>
          <w:sz w:val="28"/>
          <w:szCs w:val="28"/>
          <w:lang w:val="kk-KZ"/>
        </w:rPr>
        <w:t>«</w:t>
      </w:r>
      <w:r w:rsidR="0068142F" w:rsidRPr="0068142F">
        <w:rPr>
          <w:sz w:val="28"/>
          <w:szCs w:val="28"/>
          <w:lang w:val="kk-KZ"/>
        </w:rPr>
        <w:t>Бетон конструкцияларды қорғауға және жөндеуге арналған бұйымдар мен жүйелер. Анықтамалар, талаптар, сапаны бақылау және сәйкестікті бағалау. 6-бөлім. Арматуралық болат өзекті бекіту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  <w:bookmarkStart w:id="0" w:name="_GoBack"/>
      <w:bookmarkEnd w:id="0"/>
    </w:p>
    <w:p w14:paraId="5F05997C" w14:textId="67C7DFF2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</w:t>
      </w:r>
      <w:r w:rsidR="0068142F" w:rsidRPr="0068142F">
        <w:rPr>
          <w:sz w:val="28"/>
          <w:szCs w:val="28"/>
          <w:lang w:val="kk-KZ"/>
        </w:rPr>
        <w:t>Бетон конструкцияларды қорғауға және жөндеуге арналған бұйымдар мен жүйелер. Анықтамалар, талаптар, сапаны бақылау және сәйкестікті бағалау. 9-бөлім. Өнімдер мен жүйелерді қолданудың жалпы ережелері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74DE1FE8" w14:textId="1656A0E6" w:rsidR="00CF4008" w:rsidRPr="00CF4008" w:rsidRDefault="00CF4008" w:rsidP="0068142F">
      <w:pPr>
        <w:pStyle w:val="a7"/>
        <w:numPr>
          <w:ilvl w:val="0"/>
          <w:numId w:val="12"/>
        </w:numPr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ҚР СТ</w:t>
      </w:r>
      <w:r w:rsidRPr="00CF4008">
        <w:rPr>
          <w:sz w:val="28"/>
          <w:szCs w:val="28"/>
          <w:lang w:val="kk-KZ"/>
        </w:rPr>
        <w:t xml:space="preserve"> «</w:t>
      </w:r>
      <w:r w:rsidR="0068142F" w:rsidRPr="0068142F">
        <w:rPr>
          <w:sz w:val="28"/>
          <w:szCs w:val="28"/>
          <w:lang w:val="kk-KZ"/>
        </w:rPr>
        <w:t>Бетон конструкцияларды қорғауға және жөндеуге арналған бұйымдар мен жүйелер. Анықтамалар, талаптар, сапаны бақылау және сәйкестікті бағалау. 10-бөлім. Құрылыс алаңында бұйымдар мен жүйелерді қолдану және жұмыс сапасын бақылау</w:t>
      </w:r>
      <w:r w:rsidRPr="00CF4008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0A763AB3" w14:textId="61C10043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Theme="minorHAnsi"/>
          <w:sz w:val="28"/>
          <w:szCs w:val="28"/>
          <w:lang w:val="kk-KZ" w:eastAsia="en-US"/>
        </w:rPr>
      </w:pPr>
      <w:r w:rsidRPr="00D9229B">
        <w:rPr>
          <w:rFonts w:eastAsiaTheme="minorHAnsi"/>
          <w:sz w:val="28"/>
          <w:szCs w:val="28"/>
          <w:lang w:val="kk" w:eastAsia="en-US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74B696A1" w14:textId="77777777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="Batang"/>
          <w:sz w:val="28"/>
          <w:szCs w:val="28"/>
          <w:lang w:val="kk-KZ"/>
        </w:rPr>
      </w:pPr>
      <w:r w:rsidRPr="00D9229B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p w14:paraId="52BBEAE6" w14:textId="77777777" w:rsidR="000510A5" w:rsidRPr="00B1725C" w:rsidRDefault="000510A5" w:rsidP="000510A5">
      <w:pPr>
        <w:rPr>
          <w:rFonts w:eastAsia="Batang"/>
          <w:b/>
          <w:sz w:val="28"/>
          <w:szCs w:val="28"/>
          <w:lang w:val="kk-KZ"/>
        </w:rPr>
      </w:pPr>
    </w:p>
    <w:p w14:paraId="0E2F4A68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47462AE2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3B4012E0" w14:textId="77777777" w:rsidTr="00FD7C79">
        <w:tc>
          <w:tcPr>
            <w:tcW w:w="4689" w:type="dxa"/>
            <w:hideMark/>
          </w:tcPr>
          <w:p w14:paraId="2022D4D7" w14:textId="77777777" w:rsidR="00D82770" w:rsidRDefault="00D82770" w:rsidP="00D8277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Техникалық реттеу </w:t>
            </w:r>
          </w:p>
          <w:p w14:paraId="734BF3ED" w14:textId="77777777" w:rsidR="00D82770" w:rsidRDefault="00D82770" w:rsidP="00D8277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және метрология </w:t>
            </w:r>
          </w:p>
          <w:p w14:paraId="69E7F54B" w14:textId="43D9B14D" w:rsidR="000510A5" w:rsidRDefault="00D82770" w:rsidP="00D82770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комитетінің төраға</w:t>
            </w:r>
          </w:p>
        </w:tc>
        <w:tc>
          <w:tcPr>
            <w:tcW w:w="4666" w:type="dxa"/>
            <w:vAlign w:val="bottom"/>
          </w:tcPr>
          <w:p w14:paraId="02BA2C3F" w14:textId="0B25E159" w:rsidR="000510A5" w:rsidRDefault="00D82770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</w:t>
            </w:r>
            <w:r w:rsidR="000510A5">
              <w:rPr>
                <w:b/>
                <w:sz w:val="28"/>
                <w:szCs w:val="28"/>
                <w:lang w:val="kk-KZ"/>
              </w:rPr>
              <w:t xml:space="preserve">  Қ. Елікбаев</w:t>
            </w:r>
          </w:p>
        </w:tc>
      </w:tr>
    </w:tbl>
    <w:p w14:paraId="2420F8BD" w14:textId="77777777" w:rsidR="000510A5" w:rsidRDefault="000510A5" w:rsidP="000510A5"/>
    <w:p w14:paraId="0717DC4E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sectPr w:rsidR="006A67CF" w:rsidSect="002A16FD">
      <w:headerReference w:type="even" r:id="rId7"/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12.12.2023 17:02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12.12.2023 17:07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12.12.2023 18:14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B32B43" w14:textId="77777777" w:rsidR="007208FD" w:rsidRDefault="007208FD" w:rsidP="00FC30DD">
      <w:r>
        <w:separator/>
      </w:r>
    </w:p>
  </w:endnote>
  <w:endnote w:type="continuationSeparator" w:id="0">
    <w:p w14:paraId="3B7A7AF6" w14:textId="77777777" w:rsidR="007208FD" w:rsidRDefault="007208FD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12.12.2023 18:42.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12.12.2023 18:42.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21E96A" w14:textId="77777777" w:rsidR="007208FD" w:rsidRDefault="007208FD" w:rsidP="00FC30DD">
      <w:r>
        <w:separator/>
      </w:r>
    </w:p>
  </w:footnote>
  <w:footnote w:type="continuationSeparator" w:id="0">
    <w:p w14:paraId="7626C96A" w14:textId="77777777" w:rsidR="007208FD" w:rsidRDefault="007208FD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94315617"/>
      <w:docPartObj>
        <w:docPartGallery w:val="Page Numbers (Top of Page)"/>
        <w:docPartUnique/>
      </w:docPartObj>
    </w:sdtPr>
    <w:sdtEndPr/>
    <w:sdtContent>
      <w:p w14:paraId="77AE017D" w14:textId="343E0C64" w:rsidR="002A16FD" w:rsidRDefault="002A16FD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14:paraId="7CD4AD5B" w14:textId="77777777" w:rsidR="002F49F3" w:rsidRDefault="002F49F3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01638689"/>
      <w:docPartObj>
        <w:docPartGallery w:val="Page Numbers (Top of Page)"/>
        <w:docPartUnique/>
      </w:docPartObj>
    </w:sdtPr>
    <w:sdtEndPr/>
    <w:sdtContent>
      <w:p w14:paraId="46E2D7D8" w14:textId="50AAF65A" w:rsidR="002A16FD" w:rsidRDefault="002A16FD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11A11">
          <w:rPr>
            <w:noProof/>
          </w:rPr>
          <w:t>2</w:t>
        </w:r>
        <w:r>
          <w:fldChar w:fldCharType="end"/>
        </w:r>
      </w:p>
    </w:sdtContent>
  </w:sdt>
  <w:p w14:paraId="2D27FC9A" w14:textId="77777777" w:rsidR="002A16FD" w:rsidRDefault="002A16FD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6"/>
  </w:num>
  <w:num w:numId="5">
    <w:abstractNumId w:val="10"/>
  </w:num>
  <w:num w:numId="6">
    <w:abstractNumId w:val="7"/>
  </w:num>
  <w:num w:numId="7">
    <w:abstractNumId w:val="12"/>
  </w:num>
  <w:num w:numId="8">
    <w:abstractNumId w:val="5"/>
  </w:num>
  <w:num w:numId="9">
    <w:abstractNumId w:val="2"/>
  </w:num>
  <w:num w:numId="10">
    <w:abstractNumId w:val="3"/>
  </w:num>
  <w:num w:numId="11">
    <w:abstractNumId w:val="4"/>
  </w:num>
  <w:num w:numId="12">
    <w:abstractNumId w:val="11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10A5"/>
    <w:rsid w:val="00072F72"/>
    <w:rsid w:val="0008031D"/>
    <w:rsid w:val="000F5B55"/>
    <w:rsid w:val="00150B3A"/>
    <w:rsid w:val="001F324D"/>
    <w:rsid w:val="00257BF9"/>
    <w:rsid w:val="002A16FD"/>
    <w:rsid w:val="002C47AF"/>
    <w:rsid w:val="002F49F3"/>
    <w:rsid w:val="002F6CDB"/>
    <w:rsid w:val="0030611D"/>
    <w:rsid w:val="0032398E"/>
    <w:rsid w:val="0032546A"/>
    <w:rsid w:val="003275DA"/>
    <w:rsid w:val="003621B1"/>
    <w:rsid w:val="003B2AE4"/>
    <w:rsid w:val="003B2E85"/>
    <w:rsid w:val="003D1DA4"/>
    <w:rsid w:val="0048275D"/>
    <w:rsid w:val="004E216F"/>
    <w:rsid w:val="00537792"/>
    <w:rsid w:val="005549E1"/>
    <w:rsid w:val="005D6577"/>
    <w:rsid w:val="006333E5"/>
    <w:rsid w:val="006661B9"/>
    <w:rsid w:val="00680312"/>
    <w:rsid w:val="0068142F"/>
    <w:rsid w:val="006A67CF"/>
    <w:rsid w:val="006C2196"/>
    <w:rsid w:val="00703076"/>
    <w:rsid w:val="007208FD"/>
    <w:rsid w:val="00764402"/>
    <w:rsid w:val="007C15A1"/>
    <w:rsid w:val="0084586E"/>
    <w:rsid w:val="00864097"/>
    <w:rsid w:val="008B0E6D"/>
    <w:rsid w:val="008C309C"/>
    <w:rsid w:val="008C53CC"/>
    <w:rsid w:val="008F71A0"/>
    <w:rsid w:val="00911A11"/>
    <w:rsid w:val="00916A31"/>
    <w:rsid w:val="009277CA"/>
    <w:rsid w:val="009827C1"/>
    <w:rsid w:val="0098493E"/>
    <w:rsid w:val="009860B7"/>
    <w:rsid w:val="00991003"/>
    <w:rsid w:val="00994AF1"/>
    <w:rsid w:val="009C55B9"/>
    <w:rsid w:val="00A33CE4"/>
    <w:rsid w:val="00A52599"/>
    <w:rsid w:val="00A72EB8"/>
    <w:rsid w:val="00A83885"/>
    <w:rsid w:val="00AD3790"/>
    <w:rsid w:val="00AE43BF"/>
    <w:rsid w:val="00B1021A"/>
    <w:rsid w:val="00B1725C"/>
    <w:rsid w:val="00B226AF"/>
    <w:rsid w:val="00B50E15"/>
    <w:rsid w:val="00BB3282"/>
    <w:rsid w:val="00BD7D73"/>
    <w:rsid w:val="00BD7E45"/>
    <w:rsid w:val="00BF19A4"/>
    <w:rsid w:val="00C06A6B"/>
    <w:rsid w:val="00C56B0F"/>
    <w:rsid w:val="00C668B4"/>
    <w:rsid w:val="00CA45D0"/>
    <w:rsid w:val="00CD4536"/>
    <w:rsid w:val="00CF4008"/>
    <w:rsid w:val="00D550FA"/>
    <w:rsid w:val="00D8050E"/>
    <w:rsid w:val="00D82770"/>
    <w:rsid w:val="00D91167"/>
    <w:rsid w:val="00DC1144"/>
    <w:rsid w:val="00DC5E44"/>
    <w:rsid w:val="00DE7088"/>
    <w:rsid w:val="00E16D19"/>
    <w:rsid w:val="00E17516"/>
    <w:rsid w:val="00E312E0"/>
    <w:rsid w:val="00E62068"/>
    <w:rsid w:val="00E8219B"/>
    <w:rsid w:val="00EE256F"/>
    <w:rsid w:val="00EE6684"/>
    <w:rsid w:val="00F056DB"/>
    <w:rsid w:val="00FB03C8"/>
    <w:rsid w:val="00FC30DD"/>
    <w:rsid w:val="00FD2898"/>
    <w:rsid w:val="00FF0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43" Type="http://schemas.openxmlformats.org/officeDocument/2006/relationships/image" Target="media/image94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2</Pages>
  <Words>580</Words>
  <Characters>3312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46</cp:revision>
  <dcterms:created xsi:type="dcterms:W3CDTF">2023-11-14T05:21:00Z</dcterms:created>
  <dcterms:modified xsi:type="dcterms:W3CDTF">2023-12-12T10:47:00Z</dcterms:modified>
</cp:coreProperties>
</file>